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3544"/>
        <w:gridCol w:w="3402"/>
        <w:gridCol w:w="3529"/>
        <w:gridCol w:w="15"/>
      </w:tblGrid>
      <w:tr w:rsidR="00A303DF" w:rsidRPr="00A303DF" w:rsidTr="00F355F3">
        <w:trPr>
          <w:gridAfter w:val="1"/>
          <w:wAfter w:w="15" w:type="dxa"/>
          <w:trHeight w:val="645"/>
          <w:jc w:val="center"/>
        </w:trPr>
        <w:tc>
          <w:tcPr>
            <w:tcW w:w="15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478" w:rsidRPr="00102478" w:rsidRDefault="00102478" w:rsidP="00102478">
            <w:pPr>
              <w:ind w:firstLine="7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24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Додаток</w:t>
            </w:r>
            <w:r w:rsidRPr="0010247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1</w:t>
            </w:r>
            <w:r w:rsidRPr="001024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02478" w:rsidRPr="00102478" w:rsidRDefault="00102478" w:rsidP="00102478">
            <w:pPr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024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ЗАТВЕРДЖЕНО</w:t>
            </w:r>
          </w:p>
          <w:p w:rsidR="00102478" w:rsidRPr="00102478" w:rsidRDefault="00102478" w:rsidP="00102478">
            <w:pPr>
              <w:tabs>
                <w:tab w:val="left" w:pos="1069"/>
              </w:tabs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0247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рішенням обласної комісії</w:t>
            </w:r>
          </w:p>
          <w:p w:rsidR="00102478" w:rsidRPr="00102478" w:rsidRDefault="00102478" w:rsidP="00102478">
            <w:pPr>
              <w:tabs>
                <w:tab w:val="left" w:pos="1069"/>
              </w:tabs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0247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 питань ТЕБ і НС</w:t>
            </w:r>
          </w:p>
          <w:p w:rsidR="00102478" w:rsidRPr="00102478" w:rsidRDefault="00102478" w:rsidP="00102478">
            <w:pPr>
              <w:tabs>
                <w:tab w:val="left" w:pos="1069"/>
              </w:tabs>
              <w:autoSpaceDE w:val="0"/>
              <w:autoSpaceDN w:val="0"/>
              <w:spacing w:after="0" w:line="240" w:lineRule="auto"/>
              <w:ind w:left="1166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247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(протокол № 29 від 27.10.2021)</w:t>
            </w:r>
          </w:p>
          <w:p w:rsidR="00A303DF" w:rsidRPr="003E1960" w:rsidRDefault="00A303DF" w:rsidP="00AE78F7">
            <w:pPr>
              <w:pStyle w:val="Standard"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A303DF" w:rsidRPr="003E1960" w:rsidRDefault="00A303DF" w:rsidP="00AE78F7">
            <w:pPr>
              <w:pStyle w:val="Standard"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A303DF" w:rsidRPr="00A303DF" w:rsidRDefault="00A303DF" w:rsidP="00A303D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E1960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uk-UA" w:eastAsia="ru-RU"/>
              </w:rPr>
              <w:t>Потенційно небезпечні об'єкти, які зареєстровані у Державному реєстрі ПНО</w:t>
            </w:r>
          </w:p>
          <w:p w:rsidR="00A303DF" w:rsidRPr="00A303DF" w:rsidRDefault="00A303DF" w:rsidP="00A303DF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3E1960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val="uk-UA" w:eastAsia="ru-RU"/>
              </w:rPr>
              <w:t>на території Львівської області</w:t>
            </w:r>
          </w:p>
        </w:tc>
      </w:tr>
      <w:tr w:rsidR="00A303DF" w:rsidRPr="00A303DF" w:rsidTr="00446AC5">
        <w:tblPrEx>
          <w:jc w:val="left"/>
        </w:tblPrEx>
        <w:trPr>
          <w:gridAfter w:val="5"/>
          <w:wAfter w:w="15026" w:type="dxa"/>
          <w:trHeight w:val="315"/>
        </w:trPr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3DF" w:rsidRPr="00DD1225" w:rsidRDefault="00A303DF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DD1225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 </w:t>
            </w:r>
          </w:p>
        </w:tc>
      </w:tr>
      <w:tr w:rsidR="00784825" w:rsidRPr="00DD1225" w:rsidTr="00446AC5">
        <w:tblPrEx>
          <w:jc w:val="left"/>
        </w:tblPrEx>
        <w:trPr>
          <w:trHeight w:val="1065"/>
        </w:trPr>
        <w:tc>
          <w:tcPr>
            <w:tcW w:w="675" w:type="dxa"/>
            <w:shd w:val="clear" w:color="auto" w:fill="auto"/>
            <w:textDirection w:val="btLr"/>
            <w:vAlign w:val="center"/>
            <w:hideMark/>
          </w:tcPr>
          <w:p w:rsidR="00784825" w:rsidRPr="000C439D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0C439D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784825" w:rsidRPr="000C439D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0C439D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 xml:space="preserve">Назва ПНО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84825" w:rsidRPr="000C439D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0C439D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>Місцезнаходження ПНО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84825" w:rsidRPr="000C439D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0C439D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>Місцезнаходження</w:t>
            </w:r>
          </w:p>
          <w:p w:rsidR="00784825" w:rsidRPr="000C439D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0C439D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>юридичної особи/місце проживання фізичної особи, відповідальних за ПНО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784825" w:rsidRPr="000C439D" w:rsidRDefault="00784825" w:rsidP="00DD122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</w:pPr>
            <w:r w:rsidRPr="000C439D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>Реєстраційний номер</w:t>
            </w:r>
            <w:r w:rsidR="00A03C2B" w:rsidRPr="000C439D">
              <w:rPr>
                <w:rFonts w:ascii="Cambria" w:eastAsia="Times New Roman" w:hAnsi="Cambria"/>
                <w:b/>
                <w:sz w:val="18"/>
                <w:szCs w:val="18"/>
                <w:lang w:val="uk-UA" w:eastAsia="ru-RU"/>
              </w:rPr>
              <w:t xml:space="preserve"> у  Державному реєстрі ПНО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Автомобільна заправна станція № 13003 Публічного акціонерного товариства "Укрнафта"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80200, Львівська область, Радехівський район, м. Радехів, вул. Галицька,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ПАТ "Укрнафта", м.Київ; Шевченківський район, 04053, пров. Несторівський, 3-5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ПНО-05.46.2004.0002622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Автомобільна заправна станція № 18 Публічного акціонерного товариства "Концерн Галнафтогаз" (Західне РВ ПП "ОККО-Нафтопродукт"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80200, Львівська область, Радехівський район, м. Радехів, вул. Стоянівська,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Публічне акціонерне товариство "Концерн Галнафтогаз", м.Київ, 04070, вул. Набережно-Хрещатицька, 15-17/18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ПНО-05.46.2004.0005965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Автомобільна заправна станція № 19 Публічного акціонерного товариства "Концерн Галнафтогаз" (Західне РВ ПП "ОККО-Нафтопродукт"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80261, Львівська область, Радехівський район, смт Лопатин, вул. Центральна, 25а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Публічне акціонерне товариство "Концерн Галнафтогаз", м.Київ, 04070, вул. Набережно-Хрещатицька, 15-17/18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ПНО-05.46.2004.0005970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Автомобільна заправна станція № 45 Публічного акціонерного товариства "Концерн Галнафтогаз" (Західне РВ ПП "ОККО-Нафтопродукт")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80252, Львівська область, Радехівський район, с. Вузлове, вул. Залізнична,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Публічне акціонерне товариство "Концерн Галнафтогаз", м.Київ, 04070, вул. Набережно-Хрещатицька, 15-17/18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ПНО-05.46.2007.0014924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Вузлівське місце провадження діяльності Державного підприємства спиртової та лікеро-горілчаної промисловості "УКРСПИРТ"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80252, Львівська область, Радехівський район, с. Вузлове, вул. Шевченка,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Державне підприємство спиртової та лікеро-горілчаної промисловості "УКРСПИРТ", Київська область,               м. Бровари, 07400, вул. Гагаріна, 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ПНО-01.46.2004.0000376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ЗАТ "Галичина"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80200, Львівська область, Радехівський район, м. Радехів, вул. Богдана Хмельницького 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ПНО-01.46.2004.0001002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Газонаповнювальна станція Радехівська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80251, Львівська область, Радехівський район, с. Станин, вул. Польова,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Дочірнє підприємство по газопостачанню та газифікації "Газсервіс" ВАТ "Львівгаз", Львівська область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ПНО-01.46.2004.0000404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Вузлове Кам'янка-Бузького лінійного виробничого управління магістральних газопроводів</w:t>
            </w:r>
          </w:p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80252, Львівська область, Радехівський район, с. Вузлове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ПНО-01.46.2004.0005384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Завидче Кам'янка-Бузького лінійного виробничого управління магістральних газопроводів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80233, Львівська область, Радехівський район, с. Завидче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ПНО-01.46.2004.0005394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Корчин Кам'янка-Бузького лінійного виробничого управління магістральних газопроводів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80271, Львівська область, Радехівський район, с. Корчин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ПНО-01.46.2004.0005409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Лопатин Кам'янка-Бузького лінійного виробничого управління магістральних газопроводів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80261, Львівська область, Радехівський район, смт Лопатин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ПНО-01.46.2004.0005395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Оглядів Кам'янка-Бузького лінійного виробничого управління магістральних газопроводів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80256, Львівська область, Радехівський район, с. Оглядів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ПНО-01.46.2004.0005385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Киснева станція Радехівської центральної районної лікарні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80200, Львівська область, Радехівський район, м. Радехів, вул. Львівська,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Радехівська центральна районна лікарня, 80200, Львівська область, Радехівський район, м. Радехів, вул. Львівська, 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ПНО-01.46.2007.0012558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Комунальне підприємство "Стоянівський торфобрикетний завод"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80220, Львівська область, Радехівський район, с. Стоянів, вул. Ржищівська, 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ТзОВ "Стоянівський торфобрикетний завод" 80220, Львівська область, Радехівський район, с. Стоянів, вул. Ржищівська, 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ПНО-01.46.2004.0005220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Станція Радехів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80200, Львівська область, Радехівський район, м. Радехів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Львівська залізниця, 79000, Львівська область, м. Львів, вул. Гоголя, 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ПНО-08.46.2004.0007957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Радехівський держлісгосп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80200, Львівська область, Радехівський район, м. Радехів, вул. Витківська, 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Державне лісогосподарське об’єднання "Львівліс"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ПНО-01.46.2004.0001026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ТОВ "Мебель Сервіс"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80271, Львівська область, Радехівський район, с. Гоголів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ТзОВ "Мебель Сервіс", </w:t>
            </w:r>
            <w:r w:rsidRPr="00534678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80200, </w:t>
            </w: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Львівська область, Радехівський район, м. Радехів, вул. Витківськ</w:t>
            </w:r>
            <w:r w:rsidRPr="00534678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</w:t>
            </w: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, 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ПНО-01.46.2004.0002029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Товариство з обмеженою відповідальністю "Лопатинський торфобрикетний завод"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80261, Львівська область, Радехівський район, смт Лопатин, вул. Промислова, 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ТзОВ "Лопатинський торфобрикетний завод", 80261, Львівська область, Радехівський район, смт Лопатин, вул. Промислова, 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ПНО-01.46.2004.0005210</w:t>
            </w:r>
          </w:p>
        </w:tc>
      </w:tr>
      <w:tr w:rsidR="00CC1321" w:rsidRPr="00534678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F355F3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Товариство з обмеженою відповідальністю "Радехівський цукор"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80250, Львівська область, Радехівський район, с.Павлів, просп. Юності, 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Товариство з обмеженою відповідальністю "Радехівський цукор", 80250, Львівська область, Радехівський район, с.Павлів, просп. Юності, 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ПНО-01.46.2004.0008216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Автомобільна заправна станція № 43 Публічного акціонерного товариства "Концерн Галнафтогаз" (Західне РВ ПП "ОККО-Нафтопродукт")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80040, Львівська область, Сокальський район, смт. Жвирка, вул. Івана Мазепи, 49а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BD68FE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04070, м.Київ, вул. Набережно-Хрещатицька, 15-17/18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BD68FE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ПНО-05.46.2004.0005966</w:t>
            </w:r>
          </w:p>
        </w:tc>
      </w:tr>
      <w:tr w:rsidR="00CC1321" w:rsidRPr="00BD68FE" w:rsidTr="00446AC5">
        <w:tblPrEx>
          <w:jc w:val="left"/>
        </w:tblPrEx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Автомобільна заправна станція № 47 Публічного акціонерного товариства "Концерн Галнафтогаз" (Західне РВ ПП "ОККО-Нафтопродукт")</w:t>
            </w:r>
          </w:p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80074, Львівська область, Сокальський район, м.Великі Мости, вул. Львівська, 1б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04070, м.Київ, вул. Набережно-Хрещатицька, 15-17/18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ПНО-05.46.2004.0005950</w:t>
            </w:r>
          </w:p>
        </w:tc>
      </w:tr>
      <w:tr w:rsidR="00CC1321" w:rsidRPr="00BD68FE" w:rsidTr="00446AC5">
        <w:tblPrEx>
          <w:jc w:val="left"/>
        </w:tblPrEx>
        <w:trPr>
          <w:trHeight w:val="5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Автомобільна заправна станція № 6 товариства з обмеженою відповідальністю "Мостнафта"</w:t>
            </w:r>
          </w:p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lastRenderedPageBreak/>
              <w:t>80001, Львівська область, Сокальський район, м.Сокаль, вул. Тартаківська, 33а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81300, Львівська область, Мостиський район, м.Мостиська, вул. Галицька, 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ПНО-05.46.2009.0018896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Автомобільна заправна станція Львівської обласної філії Спільного українсько-німецького товариства з обмеженою відповідальністю з іноземною інвестицією "Кершер" (м. Белз)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80062, Львівська область, Сокальський район, м.Белз, вул. Січових Стрільців, 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01054, м.Київ, вул. Олеся Гончара, 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ПНО-05.46.2009.0018892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Автомобільна заправна станція відкритого акціонерного товариства "Червоноградська автобаза"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80051, Львівська область, Сокальський район, с.Острів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80050, Львівська область, Сокальський район, с.Острів, вул. Центральна, 105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ПНО-05.46.2007.0012556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Автомобільна заправна станція філії "Сокальський райавтодор"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80001, Львівська область, Сокальський район, м.Сокаль, вул. Яворницького, 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Яворницького, 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ПНО-05.46.2007.0014948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Автомобільний заправний комплекс № 10 Товариства з обмеженою відповідальністю "ЗАВОД ГАЛИЧИНА"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80086, Львівська область, Сокальський район, с.Сілець, вул. Перехрестя,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43010, Волинська область; м.Луцьк, вул. Кременецька, 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ПНО-05.46.2010.0022936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Автомобільний заправний комплекс № 37 ТОВ "Вест Ойл Груп"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80001, Львівська область, Сокальський район, м.Сокаль, вул. Героїв УПА,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43010, Волинська область, м.Луцьк, вул. Кременецька, 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ПНО-05.46.2010.0022689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Борокське місце провадження діяльності Державного підприємства "УКРСПИРТ"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80033, Львівська область, Сокальський район, с. Борок, вул. Миру,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07400, Київська область, м.Бровари, вул. Гагаріна, 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ПНО-01.46.2014.0027103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Відокремлений підрозділ "Шахта "Відродження" Державного підприємства "Львіввугілля"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80084, Львівська область, Сокальський район, с.Межиріччя, вул. Шахтарська, 35в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Б. Хмельницького, 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ПНО-02.46.2004.0000245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Відокремлений підрозділ "Шахта "Зарічна" Державного підприємства  "Львіввугілля"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80086, Львівська область, Сокальський район, с.Сілець,  вул. Климіва "Легенди",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Б. Хмельницького, 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ПНО-02.46.2012.0025303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Відокремлений підрозділ "Шахта "Лісова" ДП "Львіввугілля"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80086, Львівська область, Сокальський район, с. Сілець, присілок Параньки, 210а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Б. Хмельницького, 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ПНО-02.46.2004.0000240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Відокремлений підрозділ "Шахта "Степова" Державного підприємства "Львіввугілля"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80054, Львівська область, Сокальський район, с.Глухів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Б. Хмельницького, 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ПНО-02.46.2004.0000226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Відокремлений підрозділ "Шахтоспецмонтажно-налагоджувальне управління" Державного підприємства  "Львіввугілля"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80001, Львівська область, Сокальський район, м.Сокаль, пл.  Січових Стрільців,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Б. Хмельницького, 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ПНО-01.46.2012.0025177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ВАТ "Сокальський завод хімічного волокна"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Яворницького,105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ПНО-01.46.2004.0000410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Великі Мости Кам'янка-Бузького лінійного виробничого управління магістральних газопроводів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80074, Львівська область, Сокальський район, м.Великі 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ПНО-01.46.2004.0005411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Волиця Кам'янка-Бузького лінійного виробничого управління магістральних газопроводів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80080, Львівська область, Сокальський район, с.Волиця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ПНО-01.46.2004.0005408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Перетоки Кам'янка-Бузького лінійного виробничого управління магістральних газопроводів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80023, Львівська область, Сокальський район, с.Перетоки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ПНО-01.46.2004.0005388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Сокаль Кам'янка-Бузького лінійного виробничого управління магістральних газопроводів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80001, Львівська область, Сокальський район, м.Сокаль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ПНО-01.46.2004.0005378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Тартаків Кам'янка-Бузького лінійного виробничого управління магістральних газопроводів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80033, Львівська область, Сокальський район, с.Тартаків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ПНО-01.46.2004.0005386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Газорозподільна станція Червоноград (Велике) Кам'янка-Бузького лінійного виробничого управління магістральних газопроводів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80038, Львівська область, Сокальський район, с.Велике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ПНО-01.46.2004.0005379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ДВАТ ЦЗФ "Червоноградська"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80086, Львівська область, Сокальський район, с.Сілець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Б. Хмельницького, 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ПНО-01.46.2004.0000300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ДВАТ шахта № 9 "Великомостівська"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80086, Львівська область, Сокальський район, с.Сілець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Б. Хмельницького, 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ПНО-02.46.2004.0000168</w:t>
            </w:r>
          </w:p>
        </w:tc>
      </w:tr>
      <w:tr w:rsidR="00CC1321" w:rsidRPr="00BD68FE" w:rsidTr="00446AC5">
        <w:tblPrEx>
          <w:jc w:val="left"/>
        </w:tblPrEx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ДКП "Сокальводоканал"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80001, Львівська область, Сокальський район, м.Сокаль, вул. Українська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Українська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ПНО-01.46.2004.0002698</w:t>
            </w:r>
          </w:p>
        </w:tc>
      </w:tr>
      <w:tr w:rsidR="00CC1321" w:rsidRPr="00BD68FE" w:rsidTr="00446AC5">
        <w:tblPrEx>
          <w:jc w:val="left"/>
        </w:tblPrEx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Дочірнє підприємство "Датський текстиль" компанії ПВН Холдінг А/С (Данія)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80001, Львівська область, Сокальський район, м.Сокаль, вул. Чайковського,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Чайковського, 1,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ПНО-01.46.2011.0024831</w:t>
            </w:r>
          </w:p>
        </w:tc>
      </w:tr>
      <w:tr w:rsidR="00CC1321" w:rsidRPr="00BD68FE" w:rsidTr="00446AC5">
        <w:tblPrEx>
          <w:jc w:val="left"/>
        </w:tblPrEx>
        <w:trPr>
          <w:trHeight w:val="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Дочірнє підприємство "Карбон"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80001, Львівська область, Сокальський район, м.Сокаль, вул. Яворницького, 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ПНО-01.46.2004.0000745</w:t>
            </w:r>
          </w:p>
        </w:tc>
      </w:tr>
      <w:tr w:rsidR="00CC1321" w:rsidRPr="00BD68FE" w:rsidTr="00446AC5">
        <w:tblPrEx>
          <w:jc w:val="left"/>
        </w:tblPrEx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Компресорна станція Сокаль (Волиця)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BD68FE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80080, Львівська область, Сокальський район,  с. Волиця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Кам’янка-Бузьке ЛВУМГ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ПНО-01.46.2004.0005376</w:t>
            </w:r>
          </w:p>
        </w:tc>
      </w:tr>
      <w:tr w:rsidR="00CC1321" w:rsidRPr="00BD68FE" w:rsidTr="00446AC5">
        <w:tblPrEx>
          <w:jc w:val="left"/>
        </w:tblPrEx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Котельня Товариства з обмеженою відповідальністю "СОТЕКО"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80080, Львівська область, Сокальський район, с.Волиця, вул. Зарічна,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80080, Львівська область, Сокальський район, с.Волиця, вул. Зарічна, 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ПНО-01.46.2015.5027847</w:t>
            </w:r>
          </w:p>
        </w:tc>
      </w:tr>
      <w:tr w:rsidR="00CC1321" w:rsidRPr="00BD68FE" w:rsidTr="00446AC5">
        <w:tblPrEx>
          <w:jc w:val="left"/>
        </w:tblPrEx>
        <w:trPr>
          <w:trHeight w:val="4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Котельня комунального підприємства "Сокальтеплокомуненерго"  Сокальської міської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80001, Львівська область, Сокальський район, м.Сокаль, вул. Героїв УПА, 21-а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80000, Львівська область, Сокальський район, м.Сокаль, вул. Героїв УПА, 21-а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ПНО-01.46.2011.0024286</w:t>
            </w:r>
          </w:p>
        </w:tc>
      </w:tr>
      <w:tr w:rsidR="00CC1321" w:rsidRPr="00BD68FE" w:rsidTr="00446AC5">
        <w:tblPrEx>
          <w:jc w:val="left"/>
        </w:tblPrEx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Товариство з обмеженою відповідальністю Спільне українсько-німецьке підприємство "Скомекс"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80023, Львівська область, Сокальський район, с.Перетоки, вул. Шевченка, 86а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80024, Львівська область, Сокальський район, с.Перетоки, вул. Шевченка, 86а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ПНО-01.46.2014.0026877</w:t>
            </w:r>
          </w:p>
        </w:tc>
      </w:tr>
      <w:tr w:rsidR="00CC1321" w:rsidRPr="00BD68F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F355F3" w:rsidRDefault="00CC1321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Ферма ВРХ Товариства з обмеженою відповідальністю "Молочні Ріки"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BD68FE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80027, Львівська область, Сокальський район, с.Опільсько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80250, Львівська область, Радехівський район, с.Павлів, просп. Юності, 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21" w:rsidRPr="00CC1321" w:rsidRDefault="00CC1321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CC1321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ПНО-01.46.2019.9030661</w:t>
            </w:r>
          </w:p>
        </w:tc>
      </w:tr>
      <w:tr w:rsidR="0043576B" w:rsidRPr="00B5324E" w:rsidTr="00446AC5">
        <w:tblPrEx>
          <w:jc w:val="left"/>
        </w:tblPrEx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76B" w:rsidRPr="00F355F3" w:rsidRDefault="0043576B" w:rsidP="00F355F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B" w:rsidRPr="0043576B" w:rsidRDefault="0043576B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43576B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Міст автодорожній, </w:t>
            </w:r>
            <w:smartTag w:uri="urn:schemas-microsoft-com:office:smarttags" w:element="metricconverter">
              <w:smartTagPr>
                <w:attr w:name="ProductID" w:val="0 км"/>
              </w:smartTagPr>
              <w:r w:rsidRPr="0043576B">
                <w:rPr>
                  <w:rFonts w:ascii="Cambria" w:eastAsia="Times New Roman" w:hAnsi="Cambria"/>
                  <w:sz w:val="18"/>
                  <w:szCs w:val="18"/>
                  <w:lang w:val="uk-UA" w:eastAsia="ru-RU"/>
                </w:rPr>
                <w:t>0 км</w:t>
              </w:r>
            </w:smartTag>
            <w:r w:rsidRPr="0043576B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+</w:t>
            </w:r>
            <w:smartTag w:uri="urn:schemas-microsoft-com:office:smarttags" w:element="metricconverter">
              <w:smartTagPr>
                <w:attr w:name="ProductID" w:val="629 м"/>
              </w:smartTagPr>
              <w:r w:rsidRPr="0043576B">
                <w:rPr>
                  <w:rFonts w:ascii="Cambria" w:eastAsia="Times New Roman" w:hAnsi="Cambria"/>
                  <w:sz w:val="18"/>
                  <w:szCs w:val="18"/>
                  <w:lang w:val="uk-UA" w:eastAsia="ru-RU"/>
                </w:rPr>
                <w:t>629 м</w:t>
              </w:r>
            </w:smartTag>
            <w:r w:rsidRPr="0043576B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автодороги   "(Нагірне-Добромиль) -  Храптичі"  Філії "Мостиський райавтодор" Дочірнього підприємства "Львівський облавтодор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B" w:rsidRPr="00B5324E" w:rsidRDefault="0043576B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B5324E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81360, Львівська область, Мостиський район, с. </w:t>
            </w:r>
            <w:r w:rsidRPr="0043576B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Нагірне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76B" w:rsidRPr="00B5324E" w:rsidRDefault="0043576B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B5324E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81300, Львівська область, Мостиський район, м. Мостиська,</w:t>
            </w:r>
            <w:r w:rsidRPr="0043576B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 xml:space="preserve"> вул.  Я.Мудрого, 330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B" w:rsidRPr="0043576B" w:rsidRDefault="0043576B" w:rsidP="00E448A5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</w:pPr>
            <w:r w:rsidRPr="0043576B">
              <w:rPr>
                <w:rFonts w:ascii="Cambria" w:eastAsia="Times New Roman" w:hAnsi="Cambria"/>
                <w:sz w:val="18"/>
                <w:szCs w:val="18"/>
                <w:lang w:val="uk-UA" w:eastAsia="ru-RU"/>
              </w:rPr>
              <w:t>ПНО-07.46.2011.0024091</w:t>
            </w:r>
          </w:p>
        </w:tc>
      </w:tr>
    </w:tbl>
    <w:p w:rsidR="00CA2A4F" w:rsidRDefault="00CA2A4F" w:rsidP="00CA2A4F">
      <w:pPr>
        <w:pStyle w:val="a5"/>
        <w:rPr>
          <w:rFonts w:ascii="Times New Roman" w:hAnsi="Times New Roman" w:cs="Times New Roman"/>
          <w:b/>
          <w:sz w:val="28"/>
          <w:lang w:val="uk-UA"/>
        </w:rPr>
      </w:pPr>
    </w:p>
    <w:p w:rsidR="00822AF0" w:rsidRPr="00822AF0" w:rsidRDefault="00822AF0" w:rsidP="00CA2A4F">
      <w:pPr>
        <w:pStyle w:val="a5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sectPr w:rsidR="00822AF0" w:rsidRPr="00822AF0" w:rsidSect="00DD12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96" w:rsidRDefault="00664696" w:rsidP="00A303DF">
      <w:pPr>
        <w:spacing w:after="0" w:line="240" w:lineRule="auto"/>
      </w:pPr>
      <w:r>
        <w:separator/>
      </w:r>
    </w:p>
  </w:endnote>
  <w:endnote w:type="continuationSeparator" w:id="0">
    <w:p w:rsidR="00664696" w:rsidRDefault="00664696" w:rsidP="00A3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96" w:rsidRDefault="00664696" w:rsidP="00A303DF">
      <w:pPr>
        <w:spacing w:after="0" w:line="240" w:lineRule="auto"/>
      </w:pPr>
      <w:r>
        <w:separator/>
      </w:r>
    </w:p>
  </w:footnote>
  <w:footnote w:type="continuationSeparator" w:id="0">
    <w:p w:rsidR="00664696" w:rsidRDefault="00664696" w:rsidP="00A3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005"/>
    <w:multiLevelType w:val="hybridMultilevel"/>
    <w:tmpl w:val="770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E42CB"/>
    <w:multiLevelType w:val="hybridMultilevel"/>
    <w:tmpl w:val="4D366E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12A"/>
    <w:multiLevelType w:val="hybridMultilevel"/>
    <w:tmpl w:val="0C8001F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FF3C8F"/>
    <w:multiLevelType w:val="hybridMultilevel"/>
    <w:tmpl w:val="14347E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5000E"/>
    <w:multiLevelType w:val="hybridMultilevel"/>
    <w:tmpl w:val="72B865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E266B"/>
    <w:multiLevelType w:val="hybridMultilevel"/>
    <w:tmpl w:val="40345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E659BF"/>
    <w:multiLevelType w:val="hybridMultilevel"/>
    <w:tmpl w:val="64964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12F5D"/>
    <w:multiLevelType w:val="hybridMultilevel"/>
    <w:tmpl w:val="8F146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46FCB"/>
    <w:multiLevelType w:val="hybridMultilevel"/>
    <w:tmpl w:val="F916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E7F80"/>
    <w:multiLevelType w:val="hybridMultilevel"/>
    <w:tmpl w:val="2E9EAEA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0D5992"/>
    <w:multiLevelType w:val="hybridMultilevel"/>
    <w:tmpl w:val="DB6C5A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F2C52"/>
    <w:multiLevelType w:val="hybridMultilevel"/>
    <w:tmpl w:val="F37C8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25B15"/>
    <w:multiLevelType w:val="hybridMultilevel"/>
    <w:tmpl w:val="0D82A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81168"/>
    <w:multiLevelType w:val="hybridMultilevel"/>
    <w:tmpl w:val="EFAACF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852C4"/>
    <w:multiLevelType w:val="hybridMultilevel"/>
    <w:tmpl w:val="C1DCC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D6C49"/>
    <w:multiLevelType w:val="hybridMultilevel"/>
    <w:tmpl w:val="138AE1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5FD"/>
    <w:multiLevelType w:val="hybridMultilevel"/>
    <w:tmpl w:val="C3BA3E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06DC9"/>
    <w:multiLevelType w:val="hybridMultilevel"/>
    <w:tmpl w:val="307A2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6"/>
  </w:num>
  <w:num w:numId="5">
    <w:abstractNumId w:val="17"/>
  </w:num>
  <w:num w:numId="6">
    <w:abstractNumId w:val="12"/>
  </w:num>
  <w:num w:numId="7">
    <w:abstractNumId w:val="14"/>
  </w:num>
  <w:num w:numId="8">
    <w:abstractNumId w:val="7"/>
  </w:num>
  <w:num w:numId="9">
    <w:abstractNumId w:val="3"/>
  </w:num>
  <w:num w:numId="10">
    <w:abstractNumId w:val="11"/>
  </w:num>
  <w:num w:numId="11">
    <w:abstractNumId w:val="4"/>
  </w:num>
  <w:num w:numId="12">
    <w:abstractNumId w:val="13"/>
  </w:num>
  <w:num w:numId="13">
    <w:abstractNumId w:val="0"/>
  </w:num>
  <w:num w:numId="14">
    <w:abstractNumId w:val="9"/>
  </w:num>
  <w:num w:numId="15">
    <w:abstractNumId w:val="2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25"/>
    <w:rsid w:val="000C439D"/>
    <w:rsid w:val="00102478"/>
    <w:rsid w:val="001605D0"/>
    <w:rsid w:val="00164BF4"/>
    <w:rsid w:val="001A46D9"/>
    <w:rsid w:val="001B615E"/>
    <w:rsid w:val="001F3C04"/>
    <w:rsid w:val="002135EB"/>
    <w:rsid w:val="002502BA"/>
    <w:rsid w:val="002E07DF"/>
    <w:rsid w:val="002F11A7"/>
    <w:rsid w:val="00343A1A"/>
    <w:rsid w:val="00350DB3"/>
    <w:rsid w:val="003A75ED"/>
    <w:rsid w:val="003C4145"/>
    <w:rsid w:val="004150D4"/>
    <w:rsid w:val="0043576B"/>
    <w:rsid w:val="00446AC5"/>
    <w:rsid w:val="0051716F"/>
    <w:rsid w:val="005A2451"/>
    <w:rsid w:val="0060235D"/>
    <w:rsid w:val="006307AB"/>
    <w:rsid w:val="006627D8"/>
    <w:rsid w:val="00664696"/>
    <w:rsid w:val="00672409"/>
    <w:rsid w:val="006E5E00"/>
    <w:rsid w:val="00716B62"/>
    <w:rsid w:val="007620D3"/>
    <w:rsid w:val="00784825"/>
    <w:rsid w:val="007913C4"/>
    <w:rsid w:val="007B472B"/>
    <w:rsid w:val="007F562A"/>
    <w:rsid w:val="00822AF0"/>
    <w:rsid w:val="00850244"/>
    <w:rsid w:val="00870B7F"/>
    <w:rsid w:val="00895494"/>
    <w:rsid w:val="008C5AB3"/>
    <w:rsid w:val="009327C7"/>
    <w:rsid w:val="00933CD3"/>
    <w:rsid w:val="00941D30"/>
    <w:rsid w:val="00957CB8"/>
    <w:rsid w:val="00981C00"/>
    <w:rsid w:val="009D2538"/>
    <w:rsid w:val="009F1A5F"/>
    <w:rsid w:val="00A03C2B"/>
    <w:rsid w:val="00A303DF"/>
    <w:rsid w:val="00A426A3"/>
    <w:rsid w:val="00A70ED5"/>
    <w:rsid w:val="00A73044"/>
    <w:rsid w:val="00AE4FD4"/>
    <w:rsid w:val="00AE78F7"/>
    <w:rsid w:val="00B03120"/>
    <w:rsid w:val="00B60C24"/>
    <w:rsid w:val="00BA291E"/>
    <w:rsid w:val="00BC72C7"/>
    <w:rsid w:val="00C06EF2"/>
    <w:rsid w:val="00C23630"/>
    <w:rsid w:val="00C32075"/>
    <w:rsid w:val="00C939DA"/>
    <w:rsid w:val="00C93C1A"/>
    <w:rsid w:val="00CA2A4F"/>
    <w:rsid w:val="00CA3711"/>
    <w:rsid w:val="00CC1321"/>
    <w:rsid w:val="00D144CD"/>
    <w:rsid w:val="00D3339E"/>
    <w:rsid w:val="00D91194"/>
    <w:rsid w:val="00DD1225"/>
    <w:rsid w:val="00E17AC8"/>
    <w:rsid w:val="00E24765"/>
    <w:rsid w:val="00E448A5"/>
    <w:rsid w:val="00E64F2D"/>
    <w:rsid w:val="00E66C49"/>
    <w:rsid w:val="00E822F6"/>
    <w:rsid w:val="00E84E9F"/>
    <w:rsid w:val="00F04747"/>
    <w:rsid w:val="00F07A0E"/>
    <w:rsid w:val="00F170E8"/>
    <w:rsid w:val="00F355F3"/>
    <w:rsid w:val="00F50811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4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CA2A4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17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A3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3D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3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3DF"/>
    <w:rPr>
      <w:rFonts w:ascii="Calibri" w:eastAsia="Calibri" w:hAnsi="Calibri" w:cs="Times New Roman"/>
    </w:rPr>
  </w:style>
  <w:style w:type="paragraph" w:customStyle="1" w:styleId="Standard">
    <w:name w:val="Standard"/>
    <w:rsid w:val="00A303D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ab">
    <w:name w:val="Обычный + по ширине"/>
    <w:aliases w:val="Первая строка:  1,27 см,Основной текст 3 + 14 pt,не полужирный,по ширине,5 см,5 см Знак Знак"/>
    <w:basedOn w:val="a"/>
    <w:link w:val="1"/>
    <w:uiPriority w:val="99"/>
    <w:rsid w:val="00A303D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1">
    <w:name w:val="Обычный + по ширине1"/>
    <w:aliases w:val="Первая строка:  11,27 см Знак"/>
    <w:basedOn w:val="a0"/>
    <w:link w:val="ab"/>
    <w:uiPriority w:val="99"/>
    <w:locked/>
    <w:rsid w:val="00A303D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c">
    <w:name w:val="List Paragraph"/>
    <w:basedOn w:val="a"/>
    <w:uiPriority w:val="34"/>
    <w:qFormat/>
    <w:rsid w:val="003A7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4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CA2A4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17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A3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3D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3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3DF"/>
    <w:rPr>
      <w:rFonts w:ascii="Calibri" w:eastAsia="Calibri" w:hAnsi="Calibri" w:cs="Times New Roman"/>
    </w:rPr>
  </w:style>
  <w:style w:type="paragraph" w:customStyle="1" w:styleId="Standard">
    <w:name w:val="Standard"/>
    <w:rsid w:val="00A303D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ab">
    <w:name w:val="Обычный + по ширине"/>
    <w:aliases w:val="Первая строка:  1,27 см,Основной текст 3 + 14 pt,не полужирный,по ширине,5 см,5 см Знак Знак"/>
    <w:basedOn w:val="a"/>
    <w:link w:val="1"/>
    <w:uiPriority w:val="99"/>
    <w:rsid w:val="00A303D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1">
    <w:name w:val="Обычный + по ширине1"/>
    <w:aliases w:val="Первая строка:  11,27 см Знак"/>
    <w:basedOn w:val="a0"/>
    <w:link w:val="ab"/>
    <w:uiPriority w:val="99"/>
    <w:locked/>
    <w:rsid w:val="00A303D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c">
    <w:name w:val="List Paragraph"/>
    <w:basedOn w:val="a"/>
    <w:uiPriority w:val="34"/>
    <w:qFormat/>
    <w:rsid w:val="003A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8096</Words>
  <Characters>4616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Hewlett Packard</cp:lastModifiedBy>
  <cp:revision>2</cp:revision>
  <cp:lastPrinted>2017-01-17T13:00:00Z</cp:lastPrinted>
  <dcterms:created xsi:type="dcterms:W3CDTF">2021-10-28T06:18:00Z</dcterms:created>
  <dcterms:modified xsi:type="dcterms:W3CDTF">2021-10-28T06:18:00Z</dcterms:modified>
</cp:coreProperties>
</file>